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AE800" w14:textId="77777777" w:rsidR="00F247CC" w:rsidRDefault="001752F3" w:rsidP="00EB1EDB">
      <w:r>
        <w:rPr>
          <w:noProof/>
        </w:rPr>
        <w:drawing>
          <wp:anchor distT="0" distB="0" distL="114300" distR="114300" simplePos="0" relativeHeight="251657728" behindDoc="0" locked="0" layoutInCell="1" allowOverlap="1" wp14:anchorId="0F3303D9" wp14:editId="33274A10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1967230" cy="1339850"/>
            <wp:effectExtent l="0" t="0" r="0" b="6350"/>
            <wp:wrapSquare wrapText="right"/>
            <wp:docPr id="2" name="Picture 2" descr="logo wil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lling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324C2" w14:textId="77777777" w:rsidR="00FC1131" w:rsidRDefault="00FC1131" w:rsidP="00EB1EDB"/>
    <w:p w14:paraId="083621BD" w14:textId="77777777" w:rsidR="00FC1131" w:rsidRDefault="00FC1131" w:rsidP="00EB1EDB"/>
    <w:p w14:paraId="1FB8FB6C" w14:textId="77777777" w:rsidR="00A8477C" w:rsidRDefault="00A8477C" w:rsidP="00EB1EDB"/>
    <w:p w14:paraId="169214B6" w14:textId="77777777" w:rsidR="00707C66" w:rsidRPr="00265485" w:rsidRDefault="003F5761" w:rsidP="003F5761">
      <w:pPr>
        <w:jc w:val="center"/>
        <w:rPr>
          <w:b/>
          <w:sz w:val="28"/>
          <w:szCs w:val="28"/>
          <w:u w:val="single"/>
        </w:rPr>
      </w:pPr>
      <w:r w:rsidRPr="00707C66">
        <w:rPr>
          <w:b/>
          <w:sz w:val="28"/>
          <w:szCs w:val="28"/>
          <w:u w:val="single"/>
        </w:rPr>
        <w:t>Kindergarten Weekly Homework Newsletter</w:t>
      </w:r>
    </w:p>
    <w:p w14:paraId="7D313F9D" w14:textId="3582A695" w:rsidR="00F247CC" w:rsidRPr="00A262E6" w:rsidRDefault="00597070" w:rsidP="00F247CC">
      <w:pPr>
        <w:ind w:right="-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="00990DF2">
        <w:rPr>
          <w:b/>
          <w:sz w:val="20"/>
          <w:szCs w:val="20"/>
        </w:rPr>
        <w:t xml:space="preserve">                                          </w:t>
      </w:r>
      <w:r w:rsidR="00120390">
        <w:rPr>
          <w:b/>
          <w:sz w:val="20"/>
          <w:szCs w:val="20"/>
        </w:rPr>
        <w:t>Date</w:t>
      </w:r>
      <w:r w:rsidR="006C4B72">
        <w:rPr>
          <w:b/>
          <w:sz w:val="20"/>
          <w:szCs w:val="20"/>
        </w:rPr>
        <w:t xml:space="preserve">: </w:t>
      </w:r>
      <w:r w:rsidR="00AC21AE">
        <w:rPr>
          <w:b/>
          <w:sz w:val="20"/>
          <w:szCs w:val="20"/>
        </w:rPr>
        <w:t>Aug 29- Sept 2</w:t>
      </w:r>
      <w:r w:rsidR="00AE405E">
        <w:rPr>
          <w:b/>
          <w:sz w:val="20"/>
          <w:szCs w:val="20"/>
        </w:rPr>
        <w:t>, 2016</w:t>
      </w:r>
      <w:bookmarkStart w:id="0" w:name="_GoBack"/>
      <w:bookmarkEnd w:id="0"/>
    </w:p>
    <w:p w14:paraId="65625E66" w14:textId="77777777" w:rsidR="00F247CC" w:rsidRPr="00A262E6" w:rsidRDefault="00F247CC" w:rsidP="00F247CC">
      <w:pPr>
        <w:ind w:right="-180"/>
        <w:rPr>
          <w:sz w:val="20"/>
          <w:szCs w:val="20"/>
        </w:rPr>
      </w:pPr>
    </w:p>
    <w:p w14:paraId="09CC4C58" w14:textId="2B05645D" w:rsidR="006818A4" w:rsidRPr="00A262E6" w:rsidRDefault="00D471AB" w:rsidP="00F247CC">
      <w:pPr>
        <w:ind w:right="-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HOMEWORK: 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859"/>
        <w:gridCol w:w="1860"/>
      </w:tblGrid>
      <w:tr w:rsidR="006818A4" w:rsidRPr="004E47A2" w14:paraId="18000DEB" w14:textId="77777777" w:rsidTr="007C4C57">
        <w:trPr>
          <w:trHeight w:val="228"/>
        </w:trPr>
        <w:tc>
          <w:tcPr>
            <w:tcW w:w="1859" w:type="dxa"/>
            <w:shd w:val="clear" w:color="auto" w:fill="auto"/>
          </w:tcPr>
          <w:p w14:paraId="7D9984E9" w14:textId="77777777" w:rsidR="006818A4" w:rsidRPr="004E47A2" w:rsidRDefault="006818A4" w:rsidP="004E47A2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4E47A2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59" w:type="dxa"/>
            <w:shd w:val="clear" w:color="auto" w:fill="auto"/>
          </w:tcPr>
          <w:p w14:paraId="058CE0A6" w14:textId="77777777" w:rsidR="006818A4" w:rsidRPr="004E47A2" w:rsidRDefault="006818A4" w:rsidP="004E47A2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4E47A2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59" w:type="dxa"/>
            <w:shd w:val="clear" w:color="auto" w:fill="auto"/>
          </w:tcPr>
          <w:p w14:paraId="0892F97B" w14:textId="77777777" w:rsidR="006818A4" w:rsidRPr="004E47A2" w:rsidRDefault="006818A4" w:rsidP="004E47A2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4E47A2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59" w:type="dxa"/>
            <w:shd w:val="clear" w:color="auto" w:fill="auto"/>
          </w:tcPr>
          <w:p w14:paraId="09798781" w14:textId="77777777" w:rsidR="006818A4" w:rsidRPr="004E47A2" w:rsidRDefault="006818A4" w:rsidP="004E47A2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4E47A2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60" w:type="dxa"/>
            <w:shd w:val="clear" w:color="auto" w:fill="auto"/>
          </w:tcPr>
          <w:p w14:paraId="16500C99" w14:textId="77777777" w:rsidR="006818A4" w:rsidRPr="004E47A2" w:rsidRDefault="006818A4" w:rsidP="004E47A2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4E47A2">
              <w:rPr>
                <w:b/>
                <w:sz w:val="20"/>
                <w:szCs w:val="20"/>
              </w:rPr>
              <w:t>Friday</w:t>
            </w:r>
          </w:p>
        </w:tc>
      </w:tr>
      <w:tr w:rsidR="006818A4" w:rsidRPr="004E47A2" w14:paraId="5A6E4640" w14:textId="77777777" w:rsidTr="007C4C57">
        <w:trPr>
          <w:trHeight w:val="2186"/>
        </w:trPr>
        <w:tc>
          <w:tcPr>
            <w:tcW w:w="1859" w:type="dxa"/>
            <w:shd w:val="clear" w:color="auto" w:fill="auto"/>
          </w:tcPr>
          <w:p w14:paraId="5522BD06" w14:textId="77777777" w:rsidR="009D5E83" w:rsidRDefault="009D5E83" w:rsidP="000B1230">
            <w:pPr>
              <w:ind w:right="-180"/>
              <w:jc w:val="center"/>
              <w:rPr>
                <w:sz w:val="20"/>
                <w:szCs w:val="20"/>
              </w:rPr>
            </w:pPr>
          </w:p>
          <w:p w14:paraId="30BA620D" w14:textId="77777777" w:rsidR="00EA59BB" w:rsidRDefault="00EA59BB" w:rsidP="00EA59BB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for 5-15 min</w:t>
            </w:r>
          </w:p>
          <w:p w14:paraId="79506283" w14:textId="77777777" w:rsidR="00EA59BB" w:rsidRDefault="00EA59BB" w:rsidP="00EA59BB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your child, or to your child.</w:t>
            </w:r>
          </w:p>
          <w:p w14:paraId="1BE03AF8" w14:textId="77777777" w:rsidR="00EA59BB" w:rsidRDefault="00EA59BB" w:rsidP="00EA59BB">
            <w:pPr>
              <w:ind w:right="-180"/>
              <w:jc w:val="center"/>
              <w:rPr>
                <w:sz w:val="20"/>
                <w:szCs w:val="20"/>
              </w:rPr>
            </w:pPr>
          </w:p>
          <w:p w14:paraId="04430DD8" w14:textId="77777777" w:rsidR="00582CF6" w:rsidRPr="004E47A2" w:rsidRDefault="00A32A70" w:rsidP="00582CF6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Homework Packet</w:t>
            </w:r>
          </w:p>
        </w:tc>
        <w:tc>
          <w:tcPr>
            <w:tcW w:w="1859" w:type="dxa"/>
            <w:shd w:val="clear" w:color="auto" w:fill="auto"/>
          </w:tcPr>
          <w:p w14:paraId="1B76D177" w14:textId="77777777" w:rsidR="001B06C3" w:rsidRDefault="001B06C3" w:rsidP="00C21335">
            <w:pPr>
              <w:ind w:right="-180"/>
              <w:jc w:val="center"/>
              <w:rPr>
                <w:sz w:val="20"/>
                <w:szCs w:val="20"/>
              </w:rPr>
            </w:pPr>
          </w:p>
          <w:p w14:paraId="384E8C56" w14:textId="77777777" w:rsidR="00C21335" w:rsidRDefault="00C21335" w:rsidP="00C21335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for 5-15 min</w:t>
            </w:r>
          </w:p>
          <w:p w14:paraId="386A8B5F" w14:textId="77777777" w:rsidR="00C21335" w:rsidRDefault="00C21335" w:rsidP="00C21335">
            <w:pPr>
              <w:ind w:right="-1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your child, or to your child.</w:t>
            </w:r>
          </w:p>
          <w:p w14:paraId="6A7183F7" w14:textId="77777777" w:rsidR="00C21335" w:rsidRDefault="00C21335" w:rsidP="003872AF">
            <w:pPr>
              <w:ind w:right="-180"/>
              <w:jc w:val="center"/>
              <w:rPr>
                <w:sz w:val="20"/>
                <w:szCs w:val="20"/>
              </w:rPr>
            </w:pPr>
          </w:p>
          <w:p w14:paraId="1FE08D5F" w14:textId="77777777" w:rsidR="009B0F25" w:rsidRPr="004E47A2" w:rsidRDefault="00A32A70" w:rsidP="003872AF">
            <w:pPr>
              <w:tabs>
                <w:tab w:val="left" w:pos="380"/>
              </w:tabs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Homework Packet</w:t>
            </w:r>
          </w:p>
        </w:tc>
        <w:tc>
          <w:tcPr>
            <w:tcW w:w="1859" w:type="dxa"/>
            <w:shd w:val="clear" w:color="auto" w:fill="auto"/>
          </w:tcPr>
          <w:p w14:paraId="049C4BE8" w14:textId="77777777" w:rsidR="001B06C3" w:rsidRDefault="001B06C3" w:rsidP="006C4B72">
            <w:pPr>
              <w:ind w:right="-180"/>
              <w:jc w:val="center"/>
              <w:rPr>
                <w:sz w:val="20"/>
                <w:szCs w:val="20"/>
              </w:rPr>
            </w:pPr>
          </w:p>
          <w:p w14:paraId="7B18C750" w14:textId="77777777" w:rsidR="006C4B72" w:rsidRDefault="006C4B72" w:rsidP="006C4B72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for 5-15 min</w:t>
            </w:r>
          </w:p>
          <w:p w14:paraId="00A34592" w14:textId="77777777" w:rsidR="00BF415A" w:rsidRDefault="006C4B72" w:rsidP="006C4B72">
            <w:pPr>
              <w:ind w:right="-1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your child, or to your child.</w:t>
            </w:r>
          </w:p>
          <w:p w14:paraId="7CE9483A" w14:textId="61654D28" w:rsidR="00990DF2" w:rsidRDefault="00990DF2" w:rsidP="00990DF2">
            <w:pPr>
              <w:ind w:right="-180"/>
              <w:rPr>
                <w:sz w:val="20"/>
                <w:szCs w:val="20"/>
              </w:rPr>
            </w:pPr>
          </w:p>
          <w:p w14:paraId="1F3A7A13" w14:textId="77777777" w:rsidR="009B0F25" w:rsidRPr="004E47A2" w:rsidRDefault="00A32A70" w:rsidP="003872AF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Homework Packet</w:t>
            </w:r>
          </w:p>
        </w:tc>
        <w:tc>
          <w:tcPr>
            <w:tcW w:w="1859" w:type="dxa"/>
            <w:shd w:val="clear" w:color="auto" w:fill="auto"/>
          </w:tcPr>
          <w:p w14:paraId="2169F306" w14:textId="77777777" w:rsidR="001B06C3" w:rsidRDefault="001B06C3" w:rsidP="009F03CE">
            <w:pPr>
              <w:ind w:right="-180"/>
              <w:jc w:val="center"/>
              <w:rPr>
                <w:sz w:val="20"/>
                <w:szCs w:val="20"/>
              </w:rPr>
            </w:pPr>
          </w:p>
          <w:p w14:paraId="789CED47" w14:textId="77777777" w:rsidR="009F03CE" w:rsidRDefault="009F03CE" w:rsidP="009F03CE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for 5-15 min</w:t>
            </w:r>
          </w:p>
          <w:p w14:paraId="3747B8EA" w14:textId="77777777" w:rsidR="00165DB3" w:rsidRDefault="009F03CE" w:rsidP="009F03CE">
            <w:pPr>
              <w:ind w:right="-1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your child, or to your child.</w:t>
            </w:r>
          </w:p>
          <w:p w14:paraId="4DDF2E0E" w14:textId="77777777" w:rsidR="00990DF2" w:rsidRDefault="00990DF2" w:rsidP="00990DF2">
            <w:pPr>
              <w:ind w:right="-180"/>
              <w:jc w:val="center"/>
              <w:rPr>
                <w:sz w:val="20"/>
                <w:szCs w:val="20"/>
              </w:rPr>
            </w:pPr>
          </w:p>
          <w:p w14:paraId="36F7F8DB" w14:textId="77777777" w:rsidR="009B0F25" w:rsidRPr="004E47A2" w:rsidRDefault="00A32A70" w:rsidP="003872AF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Homework Packet</w:t>
            </w:r>
          </w:p>
        </w:tc>
        <w:tc>
          <w:tcPr>
            <w:tcW w:w="1860" w:type="dxa"/>
            <w:shd w:val="clear" w:color="auto" w:fill="auto"/>
          </w:tcPr>
          <w:p w14:paraId="6212B05D" w14:textId="77777777" w:rsidR="00582CF6" w:rsidRDefault="00582CF6" w:rsidP="00582CF6">
            <w:pPr>
              <w:ind w:right="-180"/>
              <w:jc w:val="center"/>
              <w:rPr>
                <w:sz w:val="20"/>
                <w:szCs w:val="20"/>
              </w:rPr>
            </w:pPr>
          </w:p>
          <w:p w14:paraId="0204D294" w14:textId="77777777" w:rsidR="00691154" w:rsidRDefault="00691154" w:rsidP="00691154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may be returned Today or Monday.</w:t>
            </w:r>
          </w:p>
          <w:p w14:paraId="0E0F35BC" w14:textId="77777777" w:rsidR="006C4B72" w:rsidRDefault="006C4B72" w:rsidP="00A32A70">
            <w:pPr>
              <w:ind w:right="-180"/>
              <w:rPr>
                <w:sz w:val="20"/>
                <w:szCs w:val="20"/>
              </w:rPr>
            </w:pPr>
          </w:p>
          <w:p w14:paraId="788D2917" w14:textId="77777777" w:rsidR="00A00855" w:rsidRPr="00452F90" w:rsidRDefault="00597070" w:rsidP="00691154">
            <w:pPr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wonderful weekend! </w:t>
            </w:r>
          </w:p>
        </w:tc>
      </w:tr>
    </w:tbl>
    <w:p w14:paraId="5389D87F" w14:textId="77777777" w:rsidR="006818A4" w:rsidRPr="00A262E6" w:rsidRDefault="006818A4" w:rsidP="00F247CC">
      <w:pPr>
        <w:ind w:right="-180"/>
        <w:rPr>
          <w:b/>
          <w:sz w:val="20"/>
          <w:szCs w:val="20"/>
        </w:rPr>
      </w:pPr>
      <w:r w:rsidRPr="00A262E6">
        <w:rPr>
          <w:b/>
          <w:sz w:val="20"/>
          <w:szCs w:val="20"/>
        </w:rPr>
        <w:t>Test</w:t>
      </w:r>
      <w:r w:rsidR="00427772">
        <w:rPr>
          <w:b/>
          <w:sz w:val="20"/>
          <w:szCs w:val="20"/>
        </w:rPr>
        <w:t>s</w:t>
      </w:r>
      <w:r w:rsidRPr="00A262E6">
        <w:rPr>
          <w:b/>
          <w:sz w:val="20"/>
          <w:szCs w:val="20"/>
        </w:rPr>
        <w:t>/Quiz</w:t>
      </w:r>
      <w:r w:rsidR="00427772">
        <w:rPr>
          <w:b/>
          <w:sz w:val="20"/>
          <w:szCs w:val="20"/>
        </w:rPr>
        <w:t>zes</w:t>
      </w:r>
      <w:r w:rsidR="00707C66" w:rsidRPr="00A262E6">
        <w:rPr>
          <w:b/>
          <w:sz w:val="20"/>
          <w:szCs w:val="20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27772" w:rsidRPr="004E47A2" w14:paraId="33BD4A8E" w14:textId="77777777" w:rsidTr="0022695E">
        <w:trPr>
          <w:trHeight w:val="413"/>
        </w:trPr>
        <w:tc>
          <w:tcPr>
            <w:tcW w:w="9288" w:type="dxa"/>
            <w:shd w:val="clear" w:color="auto" w:fill="auto"/>
          </w:tcPr>
          <w:p w14:paraId="6A435268" w14:textId="34584C14" w:rsidR="004F574B" w:rsidRPr="00A32A70" w:rsidRDefault="004F574B" w:rsidP="00990DF2">
            <w:pPr>
              <w:ind w:right="-180"/>
              <w:jc w:val="center"/>
              <w:rPr>
                <w:lang w:bidi="x-none"/>
              </w:rPr>
            </w:pPr>
          </w:p>
        </w:tc>
      </w:tr>
    </w:tbl>
    <w:p w14:paraId="7FE1FD34" w14:textId="77777777" w:rsidR="006818A4" w:rsidRPr="00A54267" w:rsidRDefault="006C4B72" w:rsidP="00F247CC">
      <w:pPr>
        <w:ind w:right="-180"/>
        <w:rPr>
          <w:b/>
          <w:sz w:val="20"/>
          <w:szCs w:val="20"/>
        </w:rPr>
      </w:pPr>
      <w:r w:rsidRPr="00A54267">
        <w:rPr>
          <w:b/>
          <w:sz w:val="20"/>
          <w:szCs w:val="20"/>
        </w:rPr>
        <w:t>WHAT WE ARE LEARNING THIS WEEK: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639"/>
      </w:tblGrid>
      <w:tr w:rsidR="006818A4" w:rsidRPr="004E47A2" w14:paraId="456053C5" w14:textId="77777777" w:rsidTr="007C4C57">
        <w:trPr>
          <w:trHeight w:val="111"/>
        </w:trPr>
        <w:tc>
          <w:tcPr>
            <w:tcW w:w="4639" w:type="dxa"/>
            <w:shd w:val="clear" w:color="auto" w:fill="auto"/>
          </w:tcPr>
          <w:p w14:paraId="1BBBA902" w14:textId="77777777" w:rsidR="006818A4" w:rsidRPr="004E47A2" w:rsidRDefault="006818A4" w:rsidP="004E47A2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4E47A2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4639" w:type="dxa"/>
            <w:shd w:val="clear" w:color="auto" w:fill="auto"/>
          </w:tcPr>
          <w:p w14:paraId="094F619C" w14:textId="77777777" w:rsidR="006818A4" w:rsidRPr="004E47A2" w:rsidRDefault="006818A4" w:rsidP="004E47A2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4E47A2">
              <w:rPr>
                <w:b/>
                <w:sz w:val="20"/>
                <w:szCs w:val="20"/>
              </w:rPr>
              <w:t>Writing</w:t>
            </w:r>
          </w:p>
        </w:tc>
      </w:tr>
      <w:tr w:rsidR="006818A4" w:rsidRPr="004E47A2" w14:paraId="0E357871" w14:textId="77777777" w:rsidTr="00E07304">
        <w:trPr>
          <w:trHeight w:val="620"/>
        </w:trPr>
        <w:tc>
          <w:tcPr>
            <w:tcW w:w="4639" w:type="dxa"/>
            <w:shd w:val="clear" w:color="auto" w:fill="auto"/>
          </w:tcPr>
          <w:p w14:paraId="1B7A8BF4" w14:textId="77777777" w:rsidR="002125D9" w:rsidRPr="004F574B" w:rsidRDefault="009266E8" w:rsidP="00A32A70">
            <w:pPr>
              <w:ind w:right="-180"/>
              <w:rPr>
                <w:rFonts w:ascii="Times" w:hAnsi="Times" w:cs="Times"/>
              </w:rPr>
            </w:pPr>
            <w:r w:rsidRPr="00EA1D85">
              <w:rPr>
                <w:b/>
                <w:sz w:val="20"/>
                <w:szCs w:val="20"/>
              </w:rPr>
              <w:t>Reading Workshop</w:t>
            </w:r>
            <w:r>
              <w:rPr>
                <w:sz w:val="20"/>
                <w:szCs w:val="20"/>
              </w:rPr>
              <w:t>:</w:t>
            </w:r>
            <w:r w:rsidR="00EB1EDB">
              <w:rPr>
                <w:sz w:val="20"/>
                <w:szCs w:val="20"/>
              </w:rPr>
              <w:t xml:space="preserve"> </w:t>
            </w:r>
            <w:r w:rsidR="00A32A70">
              <w:rPr>
                <w:sz w:val="20"/>
                <w:szCs w:val="20"/>
              </w:rPr>
              <w:t>Unit 1- We are Readers. The students are learning the structure and routines of the workshop, how to care for books, and learn how the library is organized. We can read environmental print!</w:t>
            </w:r>
          </w:p>
        </w:tc>
        <w:tc>
          <w:tcPr>
            <w:tcW w:w="4639" w:type="dxa"/>
            <w:shd w:val="clear" w:color="auto" w:fill="auto"/>
          </w:tcPr>
          <w:p w14:paraId="4757CBE2" w14:textId="77777777" w:rsidR="00E07304" w:rsidRPr="004E47A2" w:rsidRDefault="009266E8" w:rsidP="00E07304">
            <w:pPr>
              <w:ind w:right="-180"/>
              <w:rPr>
                <w:sz w:val="20"/>
                <w:szCs w:val="20"/>
              </w:rPr>
            </w:pPr>
            <w:r w:rsidRPr="00EA1D85">
              <w:rPr>
                <w:b/>
                <w:sz w:val="20"/>
                <w:szCs w:val="20"/>
              </w:rPr>
              <w:t>Writing Workshop:</w:t>
            </w:r>
            <w:r>
              <w:rPr>
                <w:sz w:val="20"/>
                <w:szCs w:val="20"/>
              </w:rPr>
              <w:t xml:space="preserve"> </w:t>
            </w:r>
            <w:r w:rsidR="00A32A70">
              <w:rPr>
                <w:sz w:val="20"/>
                <w:szCs w:val="20"/>
              </w:rPr>
              <w:t>Unit 1- Launching the Writing Workshop. Writers learn the structure and routines of the workshop and how to add words to their pictures to tell a story about something they know about.</w:t>
            </w:r>
          </w:p>
        </w:tc>
      </w:tr>
    </w:tbl>
    <w:p w14:paraId="345A4AA3" w14:textId="77777777" w:rsidR="006818A4" w:rsidRPr="00A262E6" w:rsidRDefault="006818A4" w:rsidP="00F247CC">
      <w:pPr>
        <w:ind w:right="-1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6818A4" w:rsidRPr="004E47A2" w14:paraId="300633D5" w14:textId="77777777" w:rsidTr="004E47A2">
        <w:tc>
          <w:tcPr>
            <w:tcW w:w="4608" w:type="dxa"/>
            <w:shd w:val="clear" w:color="auto" w:fill="auto"/>
          </w:tcPr>
          <w:p w14:paraId="06EE22EA" w14:textId="77777777" w:rsidR="006818A4" w:rsidRPr="004E47A2" w:rsidRDefault="006818A4" w:rsidP="004E47A2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4E47A2"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4608" w:type="dxa"/>
            <w:shd w:val="clear" w:color="auto" w:fill="auto"/>
          </w:tcPr>
          <w:p w14:paraId="78BE1A5C" w14:textId="77777777" w:rsidR="006818A4" w:rsidRPr="004E47A2" w:rsidRDefault="006818A4" w:rsidP="004E47A2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4E47A2">
              <w:rPr>
                <w:b/>
                <w:sz w:val="20"/>
                <w:szCs w:val="20"/>
              </w:rPr>
              <w:t>Science / Social Studies</w:t>
            </w:r>
          </w:p>
        </w:tc>
      </w:tr>
      <w:tr w:rsidR="006818A4" w:rsidRPr="004E47A2" w14:paraId="075004E2" w14:textId="77777777" w:rsidTr="00A47307">
        <w:trPr>
          <w:trHeight w:val="728"/>
        </w:trPr>
        <w:tc>
          <w:tcPr>
            <w:tcW w:w="4608" w:type="dxa"/>
            <w:shd w:val="clear" w:color="auto" w:fill="auto"/>
          </w:tcPr>
          <w:p w14:paraId="78FF4852" w14:textId="77777777" w:rsidR="00F07D0D" w:rsidRPr="00D82FF8" w:rsidRDefault="00A32A70" w:rsidP="00F07D0D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– Establishing Routines: Daily routines, Investigating the Number Line, Tools for Math, and Number Writing Practice</w:t>
            </w:r>
          </w:p>
        </w:tc>
        <w:tc>
          <w:tcPr>
            <w:tcW w:w="4608" w:type="dxa"/>
            <w:shd w:val="clear" w:color="auto" w:fill="auto"/>
          </w:tcPr>
          <w:p w14:paraId="748658BD" w14:textId="77777777" w:rsidR="00B43D6A" w:rsidRDefault="00A32A70" w:rsidP="00613577">
            <w:pPr>
              <w:ind w:right="-1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Science: </w:t>
            </w:r>
            <w:r w:rsidR="00AA4C4C">
              <w:rPr>
                <w:sz w:val="20"/>
                <w:szCs w:val="20"/>
              </w:rPr>
              <w:t xml:space="preserve">Unit 1 - </w:t>
            </w:r>
            <w:r>
              <w:rPr>
                <w:sz w:val="20"/>
                <w:szCs w:val="20"/>
              </w:rPr>
              <w:t>How Scientists Work</w:t>
            </w:r>
          </w:p>
          <w:p w14:paraId="61073AAD" w14:textId="77777777" w:rsidR="00D7062E" w:rsidRDefault="00D7062E" w:rsidP="00613577">
            <w:pPr>
              <w:ind w:right="-180"/>
              <w:rPr>
                <w:sz w:val="20"/>
                <w:szCs w:val="20"/>
              </w:rPr>
            </w:pPr>
          </w:p>
          <w:p w14:paraId="6D62EDF7" w14:textId="77777777" w:rsidR="00D7062E" w:rsidRPr="00D7062E" w:rsidRDefault="00D7062E" w:rsidP="00613577">
            <w:pPr>
              <w:ind w:right="-1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Social Studies: </w:t>
            </w:r>
            <w:r w:rsidR="00AA4C4C">
              <w:rPr>
                <w:sz w:val="20"/>
                <w:szCs w:val="20"/>
              </w:rPr>
              <w:t xml:space="preserve">Unit 1 - </w:t>
            </w:r>
            <w:r>
              <w:rPr>
                <w:sz w:val="20"/>
                <w:szCs w:val="20"/>
              </w:rPr>
              <w:t>Rules and Laws</w:t>
            </w:r>
          </w:p>
        </w:tc>
      </w:tr>
    </w:tbl>
    <w:p w14:paraId="23D81829" w14:textId="77777777" w:rsidR="006818A4" w:rsidRPr="00A262E6" w:rsidRDefault="006818A4" w:rsidP="00F247CC">
      <w:pPr>
        <w:ind w:right="-180"/>
        <w:rPr>
          <w:sz w:val="20"/>
          <w:szCs w:val="20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EB1EDB" w:rsidRPr="004E47A2" w14:paraId="2990D37A" w14:textId="77777777" w:rsidTr="00E07304">
        <w:trPr>
          <w:trHeight w:val="3707"/>
        </w:trPr>
        <w:tc>
          <w:tcPr>
            <w:tcW w:w="9279" w:type="dxa"/>
            <w:shd w:val="clear" w:color="auto" w:fill="auto"/>
          </w:tcPr>
          <w:p w14:paraId="3423B05E" w14:textId="77777777" w:rsidR="001B06C3" w:rsidRDefault="00EB1EDB" w:rsidP="00447C9B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CB2C1C">
              <w:rPr>
                <w:b/>
                <w:sz w:val="20"/>
                <w:szCs w:val="20"/>
              </w:rPr>
              <w:t>SPECIAL NOTES AND ACTIVITES:</w:t>
            </w:r>
          </w:p>
          <w:p w14:paraId="321A9FD2" w14:textId="61F9C148" w:rsidR="00AA4C4C" w:rsidRDefault="00AA4C4C" w:rsidP="00990DF2">
            <w:pPr>
              <w:ind w:right="-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Reminders:</w:t>
            </w:r>
            <w:r w:rsidR="00990DF2">
              <w:rPr>
                <w:sz w:val="28"/>
                <w:szCs w:val="28"/>
              </w:rPr>
              <w:t xml:space="preserve"> </w:t>
            </w:r>
            <w:r w:rsidR="008A54EB">
              <w:rPr>
                <w:sz w:val="28"/>
                <w:szCs w:val="28"/>
              </w:rPr>
              <w:t xml:space="preserve"> This week we are beginning homework </w:t>
            </w:r>
            <w:proofErr w:type="spellStart"/>
            <w:proofErr w:type="gramStart"/>
            <w:r w:rsidR="008A54EB">
              <w:rPr>
                <w:sz w:val="28"/>
                <w:szCs w:val="28"/>
              </w:rPr>
              <w:t>packets.</w:t>
            </w:r>
            <w:r w:rsidR="00990DF2">
              <w:rPr>
                <w:sz w:val="28"/>
                <w:szCs w:val="28"/>
              </w:rPr>
              <w:t>Please</w:t>
            </w:r>
            <w:proofErr w:type="spellEnd"/>
            <w:proofErr w:type="gramEnd"/>
            <w:r w:rsidR="00990DF2">
              <w:rPr>
                <w:sz w:val="28"/>
                <w:szCs w:val="28"/>
              </w:rPr>
              <w:t xml:space="preserve"> remember to check your child’s take home folder each night in case notes went home. Also, please make sure you keep your child’s tak</w:t>
            </w:r>
            <w:r w:rsidR="008A54EB">
              <w:rPr>
                <w:sz w:val="28"/>
                <w:szCs w:val="28"/>
              </w:rPr>
              <w:t>e home folder</w:t>
            </w:r>
            <w:r w:rsidR="00990DF2">
              <w:rPr>
                <w:sz w:val="28"/>
                <w:szCs w:val="28"/>
              </w:rPr>
              <w:t xml:space="preserve"> inside their backpa</w:t>
            </w:r>
            <w:r w:rsidR="008A54EB">
              <w:rPr>
                <w:sz w:val="28"/>
                <w:szCs w:val="28"/>
              </w:rPr>
              <w:t xml:space="preserve">ck daily.  We </w:t>
            </w:r>
            <w:proofErr w:type="gramStart"/>
            <w:r w:rsidR="008A54EB">
              <w:rPr>
                <w:sz w:val="28"/>
                <w:szCs w:val="28"/>
              </w:rPr>
              <w:t xml:space="preserve">will </w:t>
            </w:r>
            <w:r w:rsidR="00990DF2">
              <w:rPr>
                <w:sz w:val="28"/>
                <w:szCs w:val="28"/>
              </w:rPr>
              <w:t xml:space="preserve"> use</w:t>
            </w:r>
            <w:proofErr w:type="gramEnd"/>
            <w:r w:rsidR="00990DF2">
              <w:rPr>
                <w:sz w:val="28"/>
                <w:szCs w:val="28"/>
              </w:rPr>
              <w:t xml:space="preserve"> the Weekly Newsletter for important updates and reminders. Also, please always keep a change of clothing for your child inside his/her backpack in case of spills or accidents throughout the day. The children are all doing a wonderful job getting used to their new routines at school! We are so proud of their progress! </w:t>
            </w:r>
            <w:r>
              <w:rPr>
                <w:sz w:val="28"/>
                <w:szCs w:val="28"/>
              </w:rPr>
              <w:t xml:space="preserve">Thank you for all your </w:t>
            </w:r>
            <w:r w:rsidR="00990DF2">
              <w:rPr>
                <w:sz w:val="28"/>
                <w:szCs w:val="28"/>
              </w:rPr>
              <w:t xml:space="preserve">continuous </w:t>
            </w:r>
            <w:r>
              <w:rPr>
                <w:sz w:val="28"/>
                <w:szCs w:val="28"/>
              </w:rPr>
              <w:t>support at home!</w:t>
            </w:r>
          </w:p>
          <w:p w14:paraId="1D6CD56B" w14:textId="77777777" w:rsidR="00177C72" w:rsidRDefault="00597070" w:rsidP="00177C72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~ Sincerely, </w:t>
            </w:r>
            <w:r w:rsidR="00990DF2">
              <w:rPr>
                <w:sz w:val="28"/>
                <w:szCs w:val="28"/>
              </w:rPr>
              <w:t xml:space="preserve">Your Kindergarten Team: </w:t>
            </w:r>
            <w:r>
              <w:rPr>
                <w:sz w:val="28"/>
                <w:szCs w:val="28"/>
              </w:rPr>
              <w:t xml:space="preserve">Mrs. </w:t>
            </w:r>
            <w:proofErr w:type="spellStart"/>
            <w:r>
              <w:rPr>
                <w:sz w:val="28"/>
                <w:szCs w:val="28"/>
              </w:rPr>
              <w:t>Probst</w:t>
            </w:r>
            <w:proofErr w:type="spellEnd"/>
            <w:r w:rsidR="00990DF2">
              <w:rPr>
                <w:sz w:val="28"/>
                <w:szCs w:val="28"/>
              </w:rPr>
              <w:t xml:space="preserve"> &amp; Mrs. </w:t>
            </w:r>
            <w:proofErr w:type="spellStart"/>
            <w:r w:rsidR="00990DF2">
              <w:rPr>
                <w:sz w:val="28"/>
                <w:szCs w:val="28"/>
              </w:rPr>
              <w:t>Petrovich</w:t>
            </w:r>
            <w:proofErr w:type="spellEnd"/>
            <w:r w:rsidR="002071F9" w:rsidRPr="004F574B">
              <w:rPr>
                <w:sz w:val="28"/>
                <w:szCs w:val="28"/>
              </w:rPr>
              <w:t xml:space="preserve"> </w:t>
            </w:r>
          </w:p>
          <w:p w14:paraId="1E2D96BD" w14:textId="0F092CA9" w:rsidR="00177C72" w:rsidRDefault="00177C72" w:rsidP="00177C72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*There will be </w:t>
            </w:r>
            <w:proofErr w:type="gramStart"/>
            <w:r>
              <w:rPr>
                <w:sz w:val="28"/>
                <w:szCs w:val="28"/>
              </w:rPr>
              <w:t>No  School</w:t>
            </w:r>
            <w:proofErr w:type="gramEnd"/>
            <w:r>
              <w:rPr>
                <w:sz w:val="28"/>
                <w:szCs w:val="28"/>
              </w:rPr>
              <w:t xml:space="preserve"> on Monday, September 5 for Labor Day!</w:t>
            </w:r>
          </w:p>
          <w:p w14:paraId="4271FA01" w14:textId="0F7D2C33" w:rsidR="00177C72" w:rsidRPr="00177C72" w:rsidRDefault="00177C72" w:rsidP="00177C72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*Picture Day will be Tuesday, September 13</w:t>
            </w:r>
            <w:r w:rsidRPr="00177C7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Students  must</w:t>
            </w:r>
            <w:proofErr w:type="gramEnd"/>
            <w:r>
              <w:rPr>
                <w:sz w:val="28"/>
                <w:szCs w:val="28"/>
              </w:rPr>
              <w:t xml:space="preserve"> be in </w:t>
            </w:r>
            <w:r w:rsidR="00016111">
              <w:rPr>
                <w:sz w:val="28"/>
                <w:szCs w:val="28"/>
              </w:rPr>
              <w:t>uniform .</w:t>
            </w:r>
          </w:p>
        </w:tc>
      </w:tr>
      <w:tr w:rsidR="00990DF2" w:rsidRPr="004E47A2" w14:paraId="3305AD76" w14:textId="77777777" w:rsidTr="00E07304">
        <w:trPr>
          <w:trHeight w:val="3707"/>
        </w:trPr>
        <w:tc>
          <w:tcPr>
            <w:tcW w:w="9279" w:type="dxa"/>
            <w:shd w:val="clear" w:color="auto" w:fill="auto"/>
          </w:tcPr>
          <w:p w14:paraId="5C909DE1" w14:textId="77777777" w:rsidR="00990DF2" w:rsidRPr="00CB2C1C" w:rsidRDefault="00990DF2" w:rsidP="00990DF2">
            <w:pPr>
              <w:ind w:right="-180"/>
              <w:rPr>
                <w:b/>
                <w:sz w:val="20"/>
                <w:szCs w:val="20"/>
              </w:rPr>
            </w:pPr>
          </w:p>
        </w:tc>
      </w:tr>
    </w:tbl>
    <w:p w14:paraId="340DC45D" w14:textId="77777777" w:rsidR="006818A4" w:rsidRDefault="006818A4" w:rsidP="00D003CC">
      <w:pPr>
        <w:ind w:right="-180"/>
      </w:pPr>
    </w:p>
    <w:sectPr w:rsidR="006818A4" w:rsidSect="00F247CC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904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10DC9"/>
    <w:multiLevelType w:val="hybridMultilevel"/>
    <w:tmpl w:val="C556038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A6701"/>
    <w:multiLevelType w:val="hybridMultilevel"/>
    <w:tmpl w:val="2F2ACB2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73581E"/>
    <w:multiLevelType w:val="hybridMultilevel"/>
    <w:tmpl w:val="7610A08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CC"/>
    <w:rsid w:val="0001410A"/>
    <w:rsid w:val="00016111"/>
    <w:rsid w:val="00034754"/>
    <w:rsid w:val="00055677"/>
    <w:rsid w:val="000568DF"/>
    <w:rsid w:val="00063646"/>
    <w:rsid w:val="000B00F5"/>
    <w:rsid w:val="000B1230"/>
    <w:rsid w:val="000B3DBB"/>
    <w:rsid w:val="000B63F3"/>
    <w:rsid w:val="000D0445"/>
    <w:rsid w:val="000E20B3"/>
    <w:rsid w:val="000F3C8A"/>
    <w:rsid w:val="00101DCC"/>
    <w:rsid w:val="001051B7"/>
    <w:rsid w:val="00111EB4"/>
    <w:rsid w:val="00114DEC"/>
    <w:rsid w:val="00120390"/>
    <w:rsid w:val="00124D29"/>
    <w:rsid w:val="001323EC"/>
    <w:rsid w:val="00142D4F"/>
    <w:rsid w:val="00154410"/>
    <w:rsid w:val="00163F2C"/>
    <w:rsid w:val="00165DB3"/>
    <w:rsid w:val="001708BD"/>
    <w:rsid w:val="001752F3"/>
    <w:rsid w:val="00177C72"/>
    <w:rsid w:val="001809FD"/>
    <w:rsid w:val="001B06C3"/>
    <w:rsid w:val="001B2DF8"/>
    <w:rsid w:val="001D4ED1"/>
    <w:rsid w:val="002071F9"/>
    <w:rsid w:val="00210365"/>
    <w:rsid w:val="002125D9"/>
    <w:rsid w:val="00217C31"/>
    <w:rsid w:val="0022695E"/>
    <w:rsid w:val="00234AAB"/>
    <w:rsid w:val="00241F97"/>
    <w:rsid w:val="00245A50"/>
    <w:rsid w:val="00253459"/>
    <w:rsid w:val="0025627D"/>
    <w:rsid w:val="00264872"/>
    <w:rsid w:val="00265485"/>
    <w:rsid w:val="00280F59"/>
    <w:rsid w:val="002838B4"/>
    <w:rsid w:val="002A46ED"/>
    <w:rsid w:val="002A4E41"/>
    <w:rsid w:val="002B12D3"/>
    <w:rsid w:val="002C099B"/>
    <w:rsid w:val="002E41D3"/>
    <w:rsid w:val="002E4CD8"/>
    <w:rsid w:val="00301D47"/>
    <w:rsid w:val="00333160"/>
    <w:rsid w:val="003369EC"/>
    <w:rsid w:val="0034593E"/>
    <w:rsid w:val="00357462"/>
    <w:rsid w:val="003579AC"/>
    <w:rsid w:val="003649BB"/>
    <w:rsid w:val="003872AF"/>
    <w:rsid w:val="00393CD6"/>
    <w:rsid w:val="003A02A1"/>
    <w:rsid w:val="003A314A"/>
    <w:rsid w:val="003D16E2"/>
    <w:rsid w:val="003E5BE7"/>
    <w:rsid w:val="003E5E52"/>
    <w:rsid w:val="003F259B"/>
    <w:rsid w:val="003F29F1"/>
    <w:rsid w:val="003F5761"/>
    <w:rsid w:val="00407CFC"/>
    <w:rsid w:val="00413778"/>
    <w:rsid w:val="00413847"/>
    <w:rsid w:val="00427772"/>
    <w:rsid w:val="004362B4"/>
    <w:rsid w:val="004367FE"/>
    <w:rsid w:val="00447C9B"/>
    <w:rsid w:val="00452F90"/>
    <w:rsid w:val="0045676E"/>
    <w:rsid w:val="00460FC8"/>
    <w:rsid w:val="0047220A"/>
    <w:rsid w:val="00477FB8"/>
    <w:rsid w:val="004945ED"/>
    <w:rsid w:val="004B14DF"/>
    <w:rsid w:val="004C47F1"/>
    <w:rsid w:val="004E0718"/>
    <w:rsid w:val="004E47A2"/>
    <w:rsid w:val="004F574B"/>
    <w:rsid w:val="004F7455"/>
    <w:rsid w:val="00520E5D"/>
    <w:rsid w:val="00521F9A"/>
    <w:rsid w:val="00542D17"/>
    <w:rsid w:val="0054758A"/>
    <w:rsid w:val="00564000"/>
    <w:rsid w:val="00582CF6"/>
    <w:rsid w:val="00582EDE"/>
    <w:rsid w:val="00585016"/>
    <w:rsid w:val="005851B1"/>
    <w:rsid w:val="00597070"/>
    <w:rsid w:val="00597180"/>
    <w:rsid w:val="005A0513"/>
    <w:rsid w:val="005A1A1B"/>
    <w:rsid w:val="005A7C51"/>
    <w:rsid w:val="005B4DC2"/>
    <w:rsid w:val="005B53BF"/>
    <w:rsid w:val="005C7732"/>
    <w:rsid w:val="005D56F8"/>
    <w:rsid w:val="005F4B3D"/>
    <w:rsid w:val="005F5CB4"/>
    <w:rsid w:val="00613577"/>
    <w:rsid w:val="00623506"/>
    <w:rsid w:val="00625611"/>
    <w:rsid w:val="006302C7"/>
    <w:rsid w:val="006336C3"/>
    <w:rsid w:val="0064220E"/>
    <w:rsid w:val="00644B51"/>
    <w:rsid w:val="006634E3"/>
    <w:rsid w:val="006818A4"/>
    <w:rsid w:val="00684948"/>
    <w:rsid w:val="00691154"/>
    <w:rsid w:val="0069273C"/>
    <w:rsid w:val="006941BA"/>
    <w:rsid w:val="006B7737"/>
    <w:rsid w:val="006C20B7"/>
    <w:rsid w:val="006C4B72"/>
    <w:rsid w:val="006E545E"/>
    <w:rsid w:val="00703E70"/>
    <w:rsid w:val="00707C66"/>
    <w:rsid w:val="007117F6"/>
    <w:rsid w:val="00713AD1"/>
    <w:rsid w:val="0071483A"/>
    <w:rsid w:val="00723F92"/>
    <w:rsid w:val="00745D9B"/>
    <w:rsid w:val="00755EF9"/>
    <w:rsid w:val="0075774B"/>
    <w:rsid w:val="007705BB"/>
    <w:rsid w:val="00784714"/>
    <w:rsid w:val="007A697E"/>
    <w:rsid w:val="007B1DA3"/>
    <w:rsid w:val="007B7DF1"/>
    <w:rsid w:val="007C3A93"/>
    <w:rsid w:val="007C4C57"/>
    <w:rsid w:val="007E56BA"/>
    <w:rsid w:val="007F2B91"/>
    <w:rsid w:val="00804696"/>
    <w:rsid w:val="008202AE"/>
    <w:rsid w:val="00834BFA"/>
    <w:rsid w:val="00844215"/>
    <w:rsid w:val="00867EDB"/>
    <w:rsid w:val="00884EF5"/>
    <w:rsid w:val="00885ECB"/>
    <w:rsid w:val="008A3AF3"/>
    <w:rsid w:val="008A54EB"/>
    <w:rsid w:val="008B2FAA"/>
    <w:rsid w:val="009056F0"/>
    <w:rsid w:val="0090585C"/>
    <w:rsid w:val="00916861"/>
    <w:rsid w:val="0092199A"/>
    <w:rsid w:val="009266E8"/>
    <w:rsid w:val="00930EBE"/>
    <w:rsid w:val="00990DF2"/>
    <w:rsid w:val="00993C6C"/>
    <w:rsid w:val="009A248C"/>
    <w:rsid w:val="009B0F25"/>
    <w:rsid w:val="009B2109"/>
    <w:rsid w:val="009D0216"/>
    <w:rsid w:val="009D1940"/>
    <w:rsid w:val="009D5E83"/>
    <w:rsid w:val="009E3659"/>
    <w:rsid w:val="009F03CE"/>
    <w:rsid w:val="009F3ABB"/>
    <w:rsid w:val="00A00855"/>
    <w:rsid w:val="00A155F4"/>
    <w:rsid w:val="00A21B90"/>
    <w:rsid w:val="00A262E6"/>
    <w:rsid w:val="00A318B8"/>
    <w:rsid w:val="00A32A70"/>
    <w:rsid w:val="00A47307"/>
    <w:rsid w:val="00A54267"/>
    <w:rsid w:val="00A7109C"/>
    <w:rsid w:val="00A8477C"/>
    <w:rsid w:val="00A9358C"/>
    <w:rsid w:val="00AA4C4C"/>
    <w:rsid w:val="00AC1CE5"/>
    <w:rsid w:val="00AC21AE"/>
    <w:rsid w:val="00AE405E"/>
    <w:rsid w:val="00AE4FF0"/>
    <w:rsid w:val="00AF7D9F"/>
    <w:rsid w:val="00B24D0B"/>
    <w:rsid w:val="00B24D39"/>
    <w:rsid w:val="00B370D9"/>
    <w:rsid w:val="00B418D2"/>
    <w:rsid w:val="00B43D6A"/>
    <w:rsid w:val="00B47448"/>
    <w:rsid w:val="00B540EF"/>
    <w:rsid w:val="00B604E3"/>
    <w:rsid w:val="00B80253"/>
    <w:rsid w:val="00B909AD"/>
    <w:rsid w:val="00B91B78"/>
    <w:rsid w:val="00B91CAA"/>
    <w:rsid w:val="00BB0B3D"/>
    <w:rsid w:val="00BC022B"/>
    <w:rsid w:val="00BC4C52"/>
    <w:rsid w:val="00BC6D19"/>
    <w:rsid w:val="00BE66F5"/>
    <w:rsid w:val="00BE7042"/>
    <w:rsid w:val="00BE777F"/>
    <w:rsid w:val="00BF1260"/>
    <w:rsid w:val="00BF415A"/>
    <w:rsid w:val="00BF64C2"/>
    <w:rsid w:val="00C002FF"/>
    <w:rsid w:val="00C06173"/>
    <w:rsid w:val="00C21335"/>
    <w:rsid w:val="00C3523A"/>
    <w:rsid w:val="00C5150E"/>
    <w:rsid w:val="00C5381B"/>
    <w:rsid w:val="00C769C4"/>
    <w:rsid w:val="00C80111"/>
    <w:rsid w:val="00C83680"/>
    <w:rsid w:val="00CA0071"/>
    <w:rsid w:val="00CA40D5"/>
    <w:rsid w:val="00CB2C1C"/>
    <w:rsid w:val="00CC4A11"/>
    <w:rsid w:val="00CC4CF9"/>
    <w:rsid w:val="00CC7054"/>
    <w:rsid w:val="00CD40A7"/>
    <w:rsid w:val="00D003CC"/>
    <w:rsid w:val="00D065A2"/>
    <w:rsid w:val="00D144C2"/>
    <w:rsid w:val="00D41A8A"/>
    <w:rsid w:val="00D471AB"/>
    <w:rsid w:val="00D673E6"/>
    <w:rsid w:val="00D7062E"/>
    <w:rsid w:val="00D764A1"/>
    <w:rsid w:val="00D8216C"/>
    <w:rsid w:val="00D82FF8"/>
    <w:rsid w:val="00D83EBD"/>
    <w:rsid w:val="00D91E2B"/>
    <w:rsid w:val="00D94150"/>
    <w:rsid w:val="00DA414F"/>
    <w:rsid w:val="00DB423C"/>
    <w:rsid w:val="00DB46C0"/>
    <w:rsid w:val="00DC6FA1"/>
    <w:rsid w:val="00DD76AE"/>
    <w:rsid w:val="00E07304"/>
    <w:rsid w:val="00E20CD6"/>
    <w:rsid w:val="00E42A47"/>
    <w:rsid w:val="00E4632C"/>
    <w:rsid w:val="00E85EEE"/>
    <w:rsid w:val="00EA1D85"/>
    <w:rsid w:val="00EA59BB"/>
    <w:rsid w:val="00EB0793"/>
    <w:rsid w:val="00EB1EDB"/>
    <w:rsid w:val="00ED6C8B"/>
    <w:rsid w:val="00EE5229"/>
    <w:rsid w:val="00F01F32"/>
    <w:rsid w:val="00F07D0D"/>
    <w:rsid w:val="00F12428"/>
    <w:rsid w:val="00F247CC"/>
    <w:rsid w:val="00F378BD"/>
    <w:rsid w:val="00F422FE"/>
    <w:rsid w:val="00F44F1A"/>
    <w:rsid w:val="00F55B89"/>
    <w:rsid w:val="00F7547F"/>
    <w:rsid w:val="00F806EF"/>
    <w:rsid w:val="00F91978"/>
    <w:rsid w:val="00FA1836"/>
    <w:rsid w:val="00FA2A79"/>
    <w:rsid w:val="00FA62C6"/>
    <w:rsid w:val="00FB062C"/>
    <w:rsid w:val="00FC1131"/>
    <w:rsid w:val="00FC1A76"/>
    <w:rsid w:val="00FC3743"/>
    <w:rsid w:val="00FD60D8"/>
    <w:rsid w:val="00FE36B5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EF3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6A26A1-4E78-8044-9FC0-A0E8DE90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Indiana University</Company>
  <LinksUpToDate>false</LinksUpToDate>
  <CharactersWithSpaces>2135</CharactersWithSpaces>
  <SharedDoc>false</SharedDoc>
  <HLinks>
    <vt:vector size="6" baseType="variant">
      <vt:variant>
        <vt:i4>7995482</vt:i4>
      </vt:variant>
      <vt:variant>
        <vt:i4>-1</vt:i4>
      </vt:variant>
      <vt:variant>
        <vt:i4>1026</vt:i4>
      </vt:variant>
      <vt:variant>
        <vt:i4>1</vt:i4>
      </vt:variant>
      <vt:variant>
        <vt:lpwstr>logo willington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</dc:creator>
  <cp:keywords/>
  <dc:description/>
  <cp:lastModifiedBy>User</cp:lastModifiedBy>
  <cp:revision>2</cp:revision>
  <cp:lastPrinted>2016-08-29T14:47:00Z</cp:lastPrinted>
  <dcterms:created xsi:type="dcterms:W3CDTF">2016-08-29T14:51:00Z</dcterms:created>
  <dcterms:modified xsi:type="dcterms:W3CDTF">2016-08-29T14:51:00Z</dcterms:modified>
</cp:coreProperties>
</file>